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B3" w:rsidRPr="00FF75B3" w:rsidRDefault="00FF75B3" w:rsidP="00FF75B3">
      <w:pPr>
        <w:pStyle w:val="3"/>
        <w:shd w:val="clear" w:color="auto" w:fill="FFFFFF"/>
        <w:spacing w:before="300" w:beforeAutospacing="0" w:after="150" w:afterAutospacing="0"/>
        <w:rPr>
          <w:bCs w:val="0"/>
          <w:color w:val="000000" w:themeColor="text1"/>
          <w:spacing w:val="-15"/>
          <w:sz w:val="28"/>
          <w:szCs w:val="28"/>
        </w:rPr>
      </w:pPr>
      <w:r w:rsidRPr="00FF75B3">
        <w:rPr>
          <w:bCs w:val="0"/>
          <w:color w:val="000000" w:themeColor="text1"/>
          <w:spacing w:val="-15"/>
          <w:sz w:val="28"/>
          <w:szCs w:val="28"/>
        </w:rPr>
        <w:t xml:space="preserve">                              </w:t>
      </w:r>
      <w:r w:rsidRPr="00FF75B3">
        <w:rPr>
          <w:b w:val="0"/>
          <w:bCs w:val="0"/>
          <w:color w:val="000000" w:themeColor="text1"/>
          <w:spacing w:val="-15"/>
          <w:sz w:val="28"/>
          <w:szCs w:val="28"/>
        </w:rPr>
        <w:t>Заседание</w:t>
      </w:r>
      <w:r w:rsidRPr="00FF75B3">
        <w:rPr>
          <w:bCs w:val="0"/>
          <w:color w:val="000000" w:themeColor="text1"/>
          <w:spacing w:val="-15"/>
          <w:sz w:val="28"/>
          <w:szCs w:val="28"/>
        </w:rPr>
        <w:t xml:space="preserve">   </w:t>
      </w:r>
      <w:r w:rsidRPr="00FF75B3">
        <w:rPr>
          <w:rStyle w:val="a4"/>
          <w:color w:val="000000" w:themeColor="text1"/>
          <w:sz w:val="28"/>
          <w:szCs w:val="28"/>
        </w:rPr>
        <w:t>педагогического совета  №2  от 10.12.19г</w:t>
      </w: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FF75B3">
        <w:rPr>
          <w:rStyle w:val="a4"/>
          <w:color w:val="000000" w:themeColor="text1"/>
          <w:sz w:val="28"/>
          <w:szCs w:val="28"/>
        </w:rPr>
        <w:t>Тема: «Речь развиваем – интеллект повышаем!»</w:t>
      </w: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F75B3">
        <w:rPr>
          <w:color w:val="000000" w:themeColor="text1"/>
          <w:sz w:val="28"/>
          <w:szCs w:val="28"/>
        </w:rPr>
        <w:t xml:space="preserve">  Цель: привлечь внимание педагогов к проблеме развития речи детей, систематизировать знания педагогов об особенностях и условиях развития речи детей в дошкольном образовательном учреждении, проанализировать уровень организации работы по развитию речи в МБДОУ </w:t>
      </w:r>
      <w:proofErr w:type="spellStart"/>
      <w:r w:rsidRPr="00FF75B3">
        <w:rPr>
          <w:color w:val="000000" w:themeColor="text1"/>
          <w:sz w:val="28"/>
          <w:szCs w:val="28"/>
        </w:rPr>
        <w:t>д</w:t>
      </w:r>
      <w:proofErr w:type="spellEnd"/>
      <w:r w:rsidRPr="00FF75B3">
        <w:rPr>
          <w:color w:val="000000" w:themeColor="text1"/>
          <w:sz w:val="28"/>
          <w:szCs w:val="28"/>
        </w:rPr>
        <w:t>/с №16, активизировать деятельность педагогов. </w:t>
      </w: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F75B3">
        <w:rPr>
          <w:color w:val="000000" w:themeColor="text1"/>
          <w:sz w:val="28"/>
          <w:szCs w:val="28"/>
        </w:rPr>
        <w:t>  Форма проведения: деловая игра.</w:t>
      </w: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F75B3">
        <w:rPr>
          <w:color w:val="000000" w:themeColor="text1"/>
          <w:sz w:val="28"/>
          <w:szCs w:val="28"/>
        </w:rPr>
        <w:t xml:space="preserve">                                   Повестка дня:</w:t>
      </w:r>
    </w:p>
    <w:p w:rsidR="00FF75B3" w:rsidRPr="00FF75B3" w:rsidRDefault="00FF75B3" w:rsidP="00FF7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3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.Выполнение решений предыдущего педсовета</w:t>
      </w:r>
    </w:p>
    <w:p w:rsidR="00FF75B3" w:rsidRPr="00FF75B3" w:rsidRDefault="00FF75B3" w:rsidP="00FF7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D3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для педагогов «Условия успешного речевого развития в ДОУ в условиях ФГОС»</w:t>
      </w:r>
    </w:p>
    <w:p w:rsidR="00FF75B3" w:rsidRPr="00FF75B3" w:rsidRDefault="00FF75B3" w:rsidP="00FF7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3.Проанализировать уровень организации работы по развитию речи в ДОУ</w:t>
      </w:r>
    </w:p>
    <w:p w:rsidR="00FF75B3" w:rsidRPr="00FF75B3" w:rsidRDefault="00FF75B3" w:rsidP="00FF7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4.Аналитическая справка о результатах тематического контроля «Выполнение программных требований по образовательной области  «Речевое развитие». Посещение непосредственно образовательной деятельности, анализ планов, смотр-конкурс «Лучший центр речевого развития» </w:t>
      </w:r>
    </w:p>
    <w:p w:rsidR="006D3C2F" w:rsidRDefault="00FF75B3" w:rsidP="00FF7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5.Консультация« Актуальность проблемы речевого развития детей дошкольного возраста. Речь воспитателя, как образец  подражания»</w:t>
      </w:r>
    </w:p>
    <w:p w:rsidR="00FF75B3" w:rsidRPr="00FF75B3" w:rsidRDefault="00FF75B3" w:rsidP="00FF7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( старший воспитатель)</w:t>
      </w:r>
    </w:p>
    <w:p w:rsidR="00FF75B3" w:rsidRPr="00FF75B3" w:rsidRDefault="00FF75B3" w:rsidP="00FF7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6.Презентация игровых дидактических пособий  по развитию речи </w:t>
      </w:r>
      <w:r w:rsidRPr="00FF75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дошкольников (учитель- логопед  Пискунова Е.А.)</w:t>
      </w:r>
    </w:p>
    <w:p w:rsidR="00FF75B3" w:rsidRPr="00FF75B3" w:rsidRDefault="006D3C2F" w:rsidP="00FF75B3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 </w:t>
      </w:r>
      <w:r w:rsidR="00FF75B3" w:rsidRPr="00FF75B3">
        <w:rPr>
          <w:color w:val="000000" w:themeColor="text1"/>
          <w:sz w:val="28"/>
          <w:szCs w:val="28"/>
        </w:rPr>
        <w:t xml:space="preserve">7. Деловая игра для педагогов «Ромашка» (в командах) </w:t>
      </w:r>
      <w:proofErr w:type="gramStart"/>
      <w:r w:rsidR="00FF75B3" w:rsidRPr="00FF75B3">
        <w:rPr>
          <w:color w:val="000000" w:themeColor="text1"/>
          <w:sz w:val="28"/>
          <w:szCs w:val="28"/>
        </w:rPr>
        <w:t xml:space="preserve">( </w:t>
      </w:r>
      <w:proofErr w:type="gramEnd"/>
      <w:r w:rsidR="00FF75B3" w:rsidRPr="00FF75B3">
        <w:rPr>
          <w:color w:val="000000" w:themeColor="text1"/>
          <w:sz w:val="28"/>
          <w:szCs w:val="28"/>
        </w:rPr>
        <w:t>воспитатели групп)</w:t>
      </w:r>
    </w:p>
    <w:p w:rsidR="00FF75B3" w:rsidRPr="00FF75B3" w:rsidRDefault="00FF75B3" w:rsidP="00FF7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8.Разработка и принятие решений педагогического совета</w:t>
      </w: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F75B3">
        <w:rPr>
          <w:color w:val="000000" w:themeColor="text1"/>
          <w:sz w:val="28"/>
          <w:szCs w:val="28"/>
        </w:rPr>
        <w:t xml:space="preserve"> </w:t>
      </w:r>
      <w:r w:rsidRPr="00FF75B3">
        <w:rPr>
          <w:b/>
          <w:color w:val="000000" w:themeColor="text1"/>
          <w:sz w:val="28"/>
          <w:szCs w:val="28"/>
        </w:rPr>
        <w:t>Подготовка к педагогическому совету:</w:t>
      </w: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F75B3">
        <w:rPr>
          <w:color w:val="000000" w:themeColor="text1"/>
          <w:sz w:val="28"/>
          <w:szCs w:val="28"/>
        </w:rPr>
        <w:t>1) Просмотр  непосредственно образовательной деятельности по образовательной области «Речевое развитие» по группам.</w:t>
      </w: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F75B3">
        <w:rPr>
          <w:color w:val="000000" w:themeColor="text1"/>
          <w:sz w:val="28"/>
          <w:szCs w:val="28"/>
        </w:rPr>
        <w:t>2) Анализ игровых дидактических пособий  по развитию речи дошкольников по всех  группах.</w:t>
      </w: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F75B3">
        <w:rPr>
          <w:color w:val="000000" w:themeColor="text1"/>
          <w:sz w:val="28"/>
          <w:szCs w:val="28"/>
        </w:rPr>
        <w:t>3) Обсуждение с коллективом возможных вариантов инновационной деятельности  по развитию речи в дошкольном образовательном учреждении, выбор наиболее приемлемых с учетом актуальности.</w:t>
      </w: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75B3">
        <w:rPr>
          <w:rStyle w:val="a4"/>
          <w:color w:val="000000" w:themeColor="text1"/>
          <w:sz w:val="28"/>
          <w:szCs w:val="28"/>
        </w:rPr>
        <w:lastRenderedPageBreak/>
        <w:t xml:space="preserve">          РЕШЕНИЯ ПЕДАГОГИЧЕСКОГО СОВЕТА</w:t>
      </w:r>
    </w:p>
    <w:p w:rsidR="00FF75B3" w:rsidRPr="00FF75B3" w:rsidRDefault="00FF75B3" w:rsidP="00FF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решения предыдущего установочного педагогического совета от 30.08.19г выполненными.</w:t>
      </w:r>
    </w:p>
    <w:p w:rsidR="00FF75B3" w:rsidRPr="00FF75B3" w:rsidRDefault="00FF75B3" w:rsidP="00FF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уровень организации работы по развитию речи в МБДОУ </w:t>
      </w:r>
      <w:proofErr w:type="spellStart"/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/с №16 удовлетворительным; педагогам дошкольного учреждения продолжать деятельность по созданию условий для успешного речевого развития, обогащения словаря ребенка-дошкольника и овладения грамматическим строем речи с учетом возрастных особенностей в условиях ФГОС.</w:t>
      </w:r>
    </w:p>
    <w:p w:rsidR="00FF75B3" w:rsidRPr="00FF75B3" w:rsidRDefault="00FF75B3" w:rsidP="00FF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Воспитателям устранить замечания по результатам тематической проверки «Уровень  педагогического мастерства  по речевому развитию детей у педагогов» Выполнение программных требований по образовательной области «Речевое развитие».</w:t>
      </w:r>
    </w:p>
    <w:p w:rsidR="00FF75B3" w:rsidRPr="00FF75B3" w:rsidRDefault="00FF75B3" w:rsidP="00FF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Педагогам  систематически повышать свой профессиональный уровень в решении проблемы речевого развития детей дошкольного возраста путем самообразования, совершенствовать свою речь, как образец для подражания.</w:t>
      </w:r>
    </w:p>
    <w:p w:rsidR="00FF75B3" w:rsidRPr="00FF75B3" w:rsidRDefault="00FF75B3" w:rsidP="00FF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пространственную предметно-развивающую среду в соответствии с принципами ФГОС ДО и основной образовательной программы МБ ДОУ </w:t>
      </w:r>
      <w:proofErr w:type="spellStart"/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/с №16 с учетом пяти образовательных областей, пополнять и систематически обновлять центры групповых помещений по речевому развитию игровыми дидактическими пособиями.</w:t>
      </w:r>
    </w:p>
    <w:p w:rsidR="00FF75B3" w:rsidRPr="00FF75B3" w:rsidRDefault="00FF75B3" w:rsidP="00FF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Педагогам МБДОУ </w:t>
      </w:r>
      <w:proofErr w:type="spellStart"/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FF75B3">
        <w:rPr>
          <w:rFonts w:ascii="Times New Roman" w:hAnsi="Times New Roman" w:cs="Times New Roman"/>
          <w:color w:val="000000" w:themeColor="text1"/>
          <w:sz w:val="28"/>
          <w:szCs w:val="28"/>
        </w:rPr>
        <w:t>/с 16 в образовательной деятельности использовать интегрированный подход, современные педагогические технологии для успешного выполнения программных требований по образовательной области «Речевое развитие».</w:t>
      </w: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F75B3">
        <w:rPr>
          <w:color w:val="000000" w:themeColor="text1"/>
          <w:sz w:val="28"/>
          <w:szCs w:val="28"/>
        </w:rPr>
        <w:t> </w:t>
      </w: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FF75B3" w:rsidRPr="00FF75B3" w:rsidRDefault="00FF75B3" w:rsidP="00FF75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F23387" w:rsidRPr="00FF75B3" w:rsidRDefault="00F23387">
      <w:pPr>
        <w:rPr>
          <w:rFonts w:ascii="Times New Roman" w:hAnsi="Times New Roman" w:cs="Times New Roman"/>
          <w:sz w:val="28"/>
          <w:szCs w:val="28"/>
        </w:rPr>
      </w:pPr>
    </w:p>
    <w:sectPr w:rsidR="00F23387" w:rsidRPr="00FF75B3" w:rsidSect="0023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0806"/>
    <w:multiLevelType w:val="multilevel"/>
    <w:tmpl w:val="18C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5B3"/>
    <w:rsid w:val="0023465B"/>
    <w:rsid w:val="006D3C2F"/>
    <w:rsid w:val="00F23387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5B"/>
  </w:style>
  <w:style w:type="paragraph" w:styleId="3">
    <w:name w:val="heading 3"/>
    <w:basedOn w:val="a"/>
    <w:link w:val="30"/>
    <w:uiPriority w:val="9"/>
    <w:semiHidden/>
    <w:unhideWhenUsed/>
    <w:qFormat/>
    <w:rsid w:val="00FF7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75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7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2020-03-02T10:00:00Z</dcterms:created>
  <dcterms:modified xsi:type="dcterms:W3CDTF">2020-03-02T10:04:00Z</dcterms:modified>
</cp:coreProperties>
</file>